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E099" w14:textId="6DBCB2EA" w:rsidR="004A0741" w:rsidRPr="004A0741" w:rsidRDefault="004A0741" w:rsidP="004A0741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4A0741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Friends and Family Results for Bridge Surgery </w:t>
      </w:r>
      <w:r w:rsidR="00051985">
        <w:rPr>
          <w:rFonts w:ascii="Calibri" w:hAnsi="Calibri" w:cs="Calibri"/>
          <w:color w:val="BF4E14" w:themeColor="accent2" w:themeShade="BF"/>
          <w:sz w:val="96"/>
          <w:szCs w:val="96"/>
        </w:rPr>
        <w:t>March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 xml:space="preserve"> 2026</w:t>
      </w:r>
    </w:p>
    <w:p w14:paraId="3736EA7F" w14:textId="77777777" w:rsidR="004A0741" w:rsidRDefault="004A0741" w:rsidP="004A0741">
      <w:pPr>
        <w:jc w:val="center"/>
      </w:pPr>
    </w:p>
    <w:p w14:paraId="0194E4EE" w14:textId="0812CA07" w:rsidR="004A0741" w:rsidRDefault="00051985" w:rsidP="004A0741">
      <w:pPr>
        <w:jc w:val="center"/>
      </w:pPr>
      <w:r>
        <w:rPr>
          <w:noProof/>
        </w:rPr>
        <w:drawing>
          <wp:inline distT="0" distB="0" distL="0" distR="0" wp14:anchorId="53DD1821" wp14:editId="12B39777">
            <wp:extent cx="7477125" cy="3524250"/>
            <wp:effectExtent l="0" t="0" r="9525" b="0"/>
            <wp:docPr id="164516561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E56D7AA-5BF6-23B4-414F-C1720CE43E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4A0741" w:rsidSect="004A07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41"/>
    <w:rsid w:val="00051985"/>
    <w:rsid w:val="00451837"/>
    <w:rsid w:val="004A0741"/>
    <w:rsid w:val="00AC775E"/>
    <w:rsid w:val="00E2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2F82"/>
  <w15:chartTrackingRefBased/>
  <w15:docId w15:val="{B5707C97-B904-4ACC-8852-DAD6BB34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[FFT Mar 2026.xlsx]Sheet2!PivotTable5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Sheet2!$B$3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Sheet2!$A$4:$A$9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Don't know</c:v>
                </c:pt>
              </c:strCache>
            </c:strRef>
          </c:cat>
          <c:val>
            <c:numRef>
              <c:f>Sheet2!$B$4:$B$9</c:f>
              <c:numCache>
                <c:formatCode>General</c:formatCode>
                <c:ptCount val="6"/>
                <c:pt idx="0">
                  <c:v>173</c:v>
                </c:pt>
                <c:pt idx="1">
                  <c:v>23</c:v>
                </c:pt>
                <c:pt idx="2">
                  <c:v>6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69-489B-8C60-CABD85C06E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738323856"/>
        <c:axId val="738319896"/>
      </c:barChart>
      <c:catAx>
        <c:axId val="7383238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8319896"/>
        <c:crosses val="autoZero"/>
        <c:auto val="1"/>
        <c:lblAlgn val="ctr"/>
        <c:lblOffset val="100"/>
        <c:noMultiLvlLbl val="0"/>
      </c:catAx>
      <c:valAx>
        <c:axId val="7383198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83238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LackenWhelan (M83042)</dc:creator>
  <cp:keywords/>
  <dc:description/>
  <cp:lastModifiedBy>Michael LackenWhelan (M83042)</cp:lastModifiedBy>
  <cp:revision>2</cp:revision>
  <dcterms:created xsi:type="dcterms:W3CDTF">2026-09-24T12:50:00Z</dcterms:created>
  <dcterms:modified xsi:type="dcterms:W3CDTF">2026-09-24T12:50:00Z</dcterms:modified>
</cp:coreProperties>
</file>